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59328">
            <wp:simplePos x="0" y="0"/>
            <wp:positionH relativeFrom="page">
              <wp:posOffset>2594773</wp:posOffset>
            </wp:positionH>
            <wp:positionV relativeFrom="paragraph">
              <wp:posOffset>672897</wp:posOffset>
            </wp:positionV>
            <wp:extent cx="451097" cy="4511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97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Civil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Rights</w:t>
      </w:r>
      <w:r>
        <w:rPr>
          <w:spacing w:val="-5"/>
        </w:rPr>
        <w:t> </w:t>
      </w:r>
      <w:r>
        <w:rPr/>
        <w:t>Complaint</w:t>
      </w:r>
      <w:r>
        <w:rPr>
          <w:spacing w:val="-4"/>
        </w:rPr>
        <w:t> Form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4"/>
        <w:gridCol w:w="5688"/>
      </w:tblGrid>
      <w:tr>
        <w:trPr>
          <w:trHeight w:val="785" w:hRule="atLeast"/>
        </w:trPr>
        <w:tc>
          <w:tcPr>
            <w:tcW w:w="5204" w:type="dxa"/>
            <w:vMerge w:val="restart"/>
          </w:tcPr>
          <w:p>
            <w:pPr>
              <w:pStyle w:val="TableParagraph"/>
              <w:spacing w:line="1145" w:lineRule="exact"/>
              <w:rPr>
                <w:sz w:val="100"/>
              </w:rPr>
            </w:pPr>
            <w:r>
              <w:rPr>
                <w:spacing w:val="-2"/>
                <w:sz w:val="100"/>
              </w:rPr>
              <w:t>NAACP</w:t>
            </w:r>
          </w:p>
          <w:p>
            <w:pPr>
              <w:pStyle w:val="TableParagraph"/>
              <w:spacing w:before="134"/>
              <w:ind w:left="29" w:right="333"/>
              <w:rPr>
                <w:sz w:val="22"/>
              </w:rPr>
            </w:pPr>
            <w:r>
              <w:rPr>
                <w:b/>
                <w:sz w:val="22"/>
              </w:rPr>
              <w:t>National Association for Advancement of Colored People </w:t>
            </w:r>
            <w:r>
              <w:rPr>
                <w:sz w:val="22"/>
              </w:rPr>
              <w:t>Mansfield Unit #3190</w:t>
            </w:r>
          </w:p>
          <w:p>
            <w:pPr>
              <w:pStyle w:val="TableParagraph"/>
              <w:spacing w:line="251" w:lineRule="exact"/>
              <w:ind w:left="29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entirety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to:</w:t>
            </w:r>
          </w:p>
          <w:p>
            <w:pPr>
              <w:pStyle w:val="TableParagraph"/>
              <w:spacing w:line="252" w:lineRule="exact"/>
              <w:ind w:left="29"/>
              <w:rPr>
                <w:sz w:val="22"/>
              </w:rPr>
            </w:pPr>
            <w:r>
              <w:rPr>
                <w:sz w:val="22"/>
              </w:rPr>
              <w:t>P.O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1044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Mansfield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Ohio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44902</w:t>
            </w:r>
          </w:p>
          <w:p>
            <w:pPr>
              <w:pStyle w:val="TableParagraph"/>
              <w:spacing w:line="252" w:lineRule="exact"/>
              <w:ind w:left="29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info@naacpmansfieldoh.org</w:t>
              </w:r>
            </w:hyperlink>
          </w:p>
          <w:p>
            <w:pPr>
              <w:pStyle w:val="TableParagraph"/>
              <w:spacing w:before="197"/>
              <w:ind w:left="680"/>
              <w:rPr>
                <w:sz w:val="22"/>
              </w:rPr>
            </w:pPr>
            <w:r>
              <w:rPr>
                <w:w w:val="95"/>
                <w:sz w:val="22"/>
              </w:rPr>
              <w:t>419-522-</w:t>
            </w:r>
            <w:r>
              <w:rPr>
                <w:spacing w:val="-4"/>
                <w:w w:val="95"/>
                <w:sz w:val="22"/>
              </w:rPr>
              <w:t>9894</w:t>
            </w:r>
          </w:p>
        </w:tc>
        <w:tc>
          <w:tcPr>
            <w:tcW w:w="568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NAACP?</w:t>
            </w:r>
          </w:p>
          <w:p>
            <w:pPr>
              <w:pStyle w:val="TableParagraph"/>
              <w:tabs>
                <w:tab w:pos="826" w:val="left" w:leader="none"/>
              </w:tabs>
              <w:spacing w:line="269" w:lineRule="exact"/>
              <w:ind w:left="467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</w:p>
          <w:p>
            <w:pPr>
              <w:pStyle w:val="TableParagraph"/>
              <w:tabs>
                <w:tab w:pos="826" w:val="left" w:leader="none"/>
              </w:tabs>
              <w:spacing w:line="247" w:lineRule="exact"/>
              <w:ind w:left="467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5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Date:</w:t>
            </w:r>
          </w:p>
        </w:tc>
      </w:tr>
      <w:tr>
        <w:trPr>
          <w:trHeight w:val="2070" w:hRule="atLeast"/>
        </w:trPr>
        <w:tc>
          <w:tcPr>
            <w:tcW w:w="5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318" w:lineRule="exact"/>
              <w:ind w:left="1535"/>
              <w:rPr>
                <w:sz w:val="28"/>
              </w:rPr>
            </w:pPr>
            <w:r>
              <w:rPr>
                <w:color w:val="FF0000"/>
                <w:sz w:val="28"/>
              </w:rPr>
              <w:t>FOR</w:t>
            </w:r>
            <w:r>
              <w:rPr>
                <w:color w:val="FF0000"/>
                <w:spacing w:val="-5"/>
                <w:sz w:val="28"/>
              </w:rPr>
              <w:t> </w:t>
            </w:r>
            <w:r>
              <w:rPr>
                <w:color w:val="FF0000"/>
                <w:sz w:val="28"/>
              </w:rPr>
              <w:t>OFFICE</w:t>
            </w:r>
            <w:r>
              <w:rPr>
                <w:color w:val="FF0000"/>
                <w:spacing w:val="-3"/>
                <w:sz w:val="28"/>
              </w:rPr>
              <w:t> </w:t>
            </w:r>
            <w:r>
              <w:rPr>
                <w:color w:val="FF0000"/>
                <w:sz w:val="28"/>
              </w:rPr>
              <w:t>USE</w:t>
            </w:r>
            <w:r>
              <w:rPr>
                <w:color w:val="FF0000"/>
                <w:spacing w:val="-4"/>
                <w:sz w:val="28"/>
              </w:rPr>
              <w:t> ONLY</w:t>
            </w: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5208" w:val="left" w:leader="none"/>
              </w:tabs>
              <w:spacing w:line="480" w:lineRule="auto"/>
              <w:ind w:right="434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DATE RECEIVED: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pacing w:val="-35"/>
                <w:sz w:val="22"/>
                <w:u w:val="single"/>
              </w:rPr>
              <w:t> </w:t>
            </w:r>
            <w:r>
              <w:rPr>
                <w:b/>
                <w:sz w:val="22"/>
              </w:rPr>
              <w:t> FOLLOWED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-5"/>
                <w:sz w:val="22"/>
              </w:rPr>
              <w:t> BY: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>
        <w:trPr>
          <w:trHeight w:val="645" w:hRule="atLeast"/>
        </w:trPr>
        <w:tc>
          <w:tcPr>
            <w:tcW w:w="10892" w:type="dxa"/>
            <w:gridSpan w:val="2"/>
          </w:tcPr>
          <w:p>
            <w:pPr>
              <w:pStyle w:val="TableParagraph"/>
              <w:tabs>
                <w:tab w:pos="3988" w:val="left" w:leader="none"/>
                <w:tab w:pos="8386" w:val="left" w:leader="none"/>
              </w:tabs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  <w:r>
              <w:rPr>
                <w:sz w:val="22"/>
              </w:rPr>
              <w:tab/>
              <w:t>First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  <w:r>
              <w:rPr>
                <w:sz w:val="22"/>
              </w:rPr>
              <w:tab/>
              <w:t>Middle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Initial</w:t>
            </w:r>
          </w:p>
        </w:tc>
      </w:tr>
      <w:tr>
        <w:trPr>
          <w:trHeight w:val="646" w:hRule="atLeast"/>
        </w:trPr>
        <w:tc>
          <w:tcPr>
            <w:tcW w:w="520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5688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(Cell)</w:t>
            </w:r>
          </w:p>
        </w:tc>
      </w:tr>
      <w:tr>
        <w:trPr>
          <w:trHeight w:val="645" w:hRule="atLeast"/>
        </w:trPr>
        <w:tc>
          <w:tcPr>
            <w:tcW w:w="520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Zip</w:t>
            </w:r>
          </w:p>
        </w:tc>
        <w:tc>
          <w:tcPr>
            <w:tcW w:w="5688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</w:tbl>
    <w:p>
      <w:pPr>
        <w:spacing w:line="276" w:lineRule="auto" w:before="8"/>
        <w:ind w:left="720" w:right="1053" w:firstLine="0"/>
        <w:jc w:val="left"/>
        <w:rPr>
          <w:b/>
          <w:sz w:val="22"/>
        </w:rPr>
      </w:pPr>
      <w:r>
        <w:rPr>
          <w:b/>
          <w:sz w:val="22"/>
        </w:rPr>
        <w:t>PLEASE NOTE THAT WE WILL NOT PROCESS YOUR APPLICATION UNLESS ALL QUESTIONS ARE COMPLETED (ON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PAGES),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ALONG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 ONE-PART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SUMMARY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ALLEGED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DISCRIMINATION THAT OCCURRED. INCOMPLETE APPLICATIONS WILL NOT BE INVESTIGATED.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4"/>
        <w:gridCol w:w="5688"/>
      </w:tblGrid>
      <w:tr>
        <w:trPr>
          <w:trHeight w:val="249" w:hRule="atLeast"/>
        </w:trPr>
        <w:tc>
          <w:tcPr>
            <w:tcW w:w="5204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attorney?</w:t>
            </w:r>
          </w:p>
        </w:tc>
        <w:tc>
          <w:tcPr>
            <w:tcW w:w="5688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</w:tr>
      <w:tr>
        <w:trPr>
          <w:trHeight w:val="269" w:hRule="atLeast"/>
        </w:trPr>
        <w:tc>
          <w:tcPr>
            <w:tcW w:w="52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49" w:lineRule="exact"/>
              <w:ind w:left="467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56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52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6" w:val="left" w:leader="none"/>
              </w:tabs>
              <w:spacing w:line="267" w:lineRule="exact"/>
              <w:ind w:left="466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tabs>
                <w:tab w:pos="4752" w:val="left" w:leader="none"/>
              </w:tabs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Attorney’s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6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2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8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Zip</w:t>
            </w:r>
          </w:p>
        </w:tc>
      </w:tr>
      <w:tr>
        <w:trPr>
          <w:trHeight w:val="251" w:hRule="atLeast"/>
        </w:trPr>
        <w:tc>
          <w:tcPr>
            <w:tcW w:w="5204" w:type="dxa"/>
            <w:tcBorders>
              <w:top w:val="nil"/>
            </w:tcBorders>
          </w:tcPr>
          <w:p>
            <w:pPr>
              <w:pStyle w:val="TableParagraph"/>
              <w:tabs>
                <w:tab w:pos="2816" w:val="left" w:leader="none"/>
                <w:tab w:pos="4920" w:val="left" w:leader="none"/>
              </w:tabs>
              <w:spacing w:line="23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Telephone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#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Fax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#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6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29" w:hRule="atLeast"/>
        </w:trPr>
        <w:tc>
          <w:tcPr>
            <w:tcW w:w="5204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16"/>
              </w:rPr>
              <w:t>(please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submit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copies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form</w:t>
            </w:r>
            <w:r>
              <w:rPr>
                <w:spacing w:val="-4"/>
                <w:sz w:val="22"/>
              </w:rPr>
              <w:t>)</w:t>
            </w:r>
          </w:p>
          <w:p>
            <w:pPr>
              <w:pStyle w:val="TableParagraph"/>
              <w:tabs>
                <w:tab w:pos="826" w:val="left" w:leader="none"/>
                <w:tab w:pos="3239" w:val="left" w:leader="none"/>
                <w:tab w:pos="3798" w:val="left" w:leader="none"/>
                <w:tab w:pos="4099" w:val="left" w:leader="none"/>
              </w:tabs>
              <w:spacing w:line="268" w:lineRule="exact"/>
              <w:ind w:left="467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Has a lawsuit been filed?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Yes</w:t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tabs>
                <w:tab w:pos="4696" w:val="left" w:leader="none"/>
              </w:tabs>
              <w:spacing w:line="251" w:lineRule="exact"/>
              <w:ind w:left="826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when?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688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complaint:</w:t>
            </w:r>
          </w:p>
          <w:p>
            <w:pPr>
              <w:pStyle w:val="TableParagraph"/>
              <w:tabs>
                <w:tab w:pos="407" w:val="left" w:leader="none"/>
                <w:tab w:pos="2246" w:val="left" w:leader="none"/>
                <w:tab w:pos="2647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pacing w:val="-2"/>
                <w:sz w:val="22"/>
              </w:rPr>
              <w:t>Government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Agency</w:t>
            </w:r>
          </w:p>
          <w:p>
            <w:pPr>
              <w:pStyle w:val="TableParagraph"/>
              <w:tabs>
                <w:tab w:pos="407" w:val="left" w:leader="none"/>
                <w:tab w:pos="2014" w:val="left" w:leader="none"/>
                <w:tab w:pos="2414" w:val="left" w:leader="none"/>
                <w:tab w:pos="4270" w:val="left" w:leader="none"/>
                <w:tab w:pos="4570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School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District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Law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Enforcement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826" w:hRule="atLeast"/>
        </w:trPr>
        <w:tc>
          <w:tcPr>
            <w:tcW w:w="52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6" w:val="left" w:leader="none"/>
                <w:tab w:pos="4696" w:val="left" w:leader="none"/>
              </w:tabs>
              <w:spacing w:line="237" w:lineRule="auto" w:before="188"/>
              <w:ind w:left="826" w:right="172" w:hanging="360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complaint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EEOC?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80"/>
                <w:w w:val="150"/>
                <w:sz w:val="22"/>
                <w:u w:val="single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80"/>
                <w:w w:val="150"/>
                <w:sz w:val="22"/>
                <w:u w:val="single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If yes, when?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688" w:type="dxa"/>
            <w:vMerge w:val="restart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discrimination:</w:t>
            </w:r>
          </w:p>
          <w:p>
            <w:pPr>
              <w:pStyle w:val="TableParagraph"/>
              <w:tabs>
                <w:tab w:pos="826" w:val="left" w:leader="none"/>
              </w:tabs>
              <w:spacing w:line="269" w:lineRule="exact"/>
              <w:ind w:left="467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Civil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Violation/Hate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Crime</w:t>
            </w:r>
          </w:p>
          <w:p>
            <w:pPr>
              <w:pStyle w:val="TableParagraph"/>
              <w:tabs>
                <w:tab w:pos="826" w:val="left" w:leader="none"/>
              </w:tabs>
              <w:spacing w:line="268" w:lineRule="exact"/>
              <w:ind w:left="467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Discrimination</w:t>
            </w:r>
          </w:p>
          <w:p>
            <w:pPr>
              <w:pStyle w:val="TableParagraph"/>
              <w:tabs>
                <w:tab w:pos="826" w:val="left" w:leader="none"/>
              </w:tabs>
              <w:spacing w:line="268" w:lineRule="exact"/>
              <w:ind w:left="466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Harassment</w:t>
            </w:r>
          </w:p>
          <w:p>
            <w:pPr>
              <w:pStyle w:val="TableParagraph"/>
              <w:tabs>
                <w:tab w:pos="826" w:val="left" w:leader="none"/>
              </w:tabs>
              <w:spacing w:line="268" w:lineRule="exact"/>
              <w:ind w:left="466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Housing</w:t>
            </w:r>
          </w:p>
          <w:p>
            <w:pPr>
              <w:pStyle w:val="TableParagraph"/>
              <w:tabs>
                <w:tab w:pos="826" w:val="left" w:leader="none"/>
              </w:tabs>
              <w:spacing w:line="266" w:lineRule="exact"/>
              <w:ind w:left="466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Racial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Profiling</w:t>
            </w:r>
          </w:p>
          <w:p>
            <w:pPr>
              <w:pStyle w:val="TableParagraph"/>
              <w:tabs>
                <w:tab w:pos="826" w:val="left" w:leader="none"/>
              </w:tabs>
              <w:spacing w:line="266" w:lineRule="exact"/>
              <w:ind w:left="466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Retaliation</w:t>
            </w:r>
          </w:p>
          <w:p>
            <w:pPr>
              <w:pStyle w:val="TableParagraph"/>
              <w:tabs>
                <w:tab w:pos="826" w:val="left" w:leader="none"/>
                <w:tab w:pos="5392" w:val="left" w:leader="none"/>
              </w:tabs>
              <w:spacing w:line="269" w:lineRule="exact"/>
              <w:ind w:left="466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Other: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1537" w:hRule="atLeast"/>
        </w:trPr>
        <w:tc>
          <w:tcPr>
            <w:tcW w:w="5204" w:type="dxa"/>
            <w:tcBorders>
              <w:top w:val="nil"/>
            </w:tcBorders>
          </w:tcPr>
          <w:p>
            <w:pPr>
              <w:pStyle w:val="TableParagraph"/>
              <w:tabs>
                <w:tab w:pos="826" w:val="left" w:leader="none"/>
                <w:tab w:pos="2095" w:val="left" w:leader="none"/>
                <w:tab w:pos="2955" w:val="left" w:leader="none"/>
              </w:tabs>
              <w:spacing w:line="237" w:lineRule="auto" w:before="123"/>
              <w:ind w:left="826" w:right="288" w:hanging="360"/>
              <w:rPr>
                <w:sz w:val="22"/>
              </w:rPr>
            </w:pPr>
            <w:r>
              <w:rPr>
                <w:rFonts w:ascii="Symbol" w:hAnsi="Symbol"/>
                <w:spacing w:val="-10"/>
                <w:sz w:val="22"/>
              </w:rPr>
              <w:t>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complaint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 Housing?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Yes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6"/>
                <w:sz w:val="22"/>
              </w:rPr>
              <w:t>No</w:t>
            </w:r>
          </w:p>
          <w:p>
            <w:pPr>
              <w:pStyle w:val="TableParagraph"/>
              <w:tabs>
                <w:tab w:pos="4696" w:val="left" w:leader="none"/>
              </w:tabs>
              <w:ind w:left="826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when?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2" w:hRule="atLeast"/>
        </w:trPr>
        <w:tc>
          <w:tcPr>
            <w:tcW w:w="10892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discriminated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against?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360" w:bottom="280" w:left="720" w:right="4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8"/>
        <w:gridCol w:w="132"/>
        <w:gridCol w:w="360"/>
        <w:gridCol w:w="2972"/>
        <w:gridCol w:w="1980"/>
      </w:tblGrid>
      <w:tr>
        <w:trPr>
          <w:trHeight w:val="350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discriminated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you?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name(s),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each.</w:t>
            </w:r>
          </w:p>
        </w:tc>
      </w:tr>
      <w:tr>
        <w:trPr>
          <w:trHeight w:val="530" w:hRule="atLeast"/>
        </w:trPr>
        <w:tc>
          <w:tcPr>
            <w:tcW w:w="5940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297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Race: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Gender:</w:t>
            </w:r>
          </w:p>
        </w:tc>
      </w:tr>
      <w:tr>
        <w:trPr>
          <w:trHeight w:val="530" w:hRule="atLeast"/>
        </w:trPr>
        <w:tc>
          <w:tcPr>
            <w:tcW w:w="5940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297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Race: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Gender:</w:t>
            </w:r>
          </w:p>
        </w:tc>
      </w:tr>
      <w:tr>
        <w:trPr>
          <w:trHeight w:val="530" w:hRule="atLeast"/>
        </w:trPr>
        <w:tc>
          <w:tcPr>
            <w:tcW w:w="5940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297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Race:</w:t>
            </w:r>
          </w:p>
        </w:tc>
        <w:tc>
          <w:tcPr>
            <w:tcW w:w="198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Gender:</w:t>
            </w:r>
          </w:p>
        </w:tc>
      </w:tr>
      <w:tr>
        <w:trPr>
          <w:trHeight w:val="350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place</w:t>
            </w:r>
          </w:p>
        </w:tc>
      </w:tr>
      <w:tr>
        <w:trPr>
          <w:trHeight w:val="530" w:hRule="atLeast"/>
        </w:trPr>
        <w:tc>
          <w:tcPr>
            <w:tcW w:w="5580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#1:</w:t>
            </w:r>
          </w:p>
        </w:tc>
        <w:tc>
          <w:tcPr>
            <w:tcW w:w="5312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Zip:</w:t>
            </w:r>
          </w:p>
        </w:tc>
      </w:tr>
      <w:tr>
        <w:trPr>
          <w:trHeight w:val="530" w:hRule="atLeast"/>
        </w:trPr>
        <w:tc>
          <w:tcPr>
            <w:tcW w:w="5580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#1:</w:t>
            </w:r>
          </w:p>
        </w:tc>
        <w:tc>
          <w:tcPr>
            <w:tcW w:w="5312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Zip:</w:t>
            </w:r>
          </w:p>
        </w:tc>
      </w:tr>
      <w:tr>
        <w:trPr>
          <w:trHeight w:val="261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line="241" w:lineRule="exact" w:before="1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witness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took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place?</w:t>
            </w:r>
          </w:p>
        </w:tc>
      </w:tr>
      <w:tr>
        <w:trPr>
          <w:trHeight w:val="754" w:hRule="atLeast"/>
        </w:trPr>
        <w:tc>
          <w:tcPr>
            <w:tcW w:w="5448" w:type="dxa"/>
            <w:vMerge w:val="restart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Witness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#1: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Available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behalf:</w:t>
            </w:r>
          </w:p>
          <w:p>
            <w:pPr>
              <w:pStyle w:val="TableParagraph"/>
              <w:tabs>
                <w:tab w:pos="507" w:val="left" w:leader="none"/>
                <w:tab w:pos="1926" w:val="left" w:leader="none"/>
                <w:tab w:pos="2326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5444" w:type="dxa"/>
            <w:gridSpan w:val="4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758" w:hRule="atLeast"/>
        </w:trPr>
        <w:tc>
          <w:tcPr>
            <w:tcW w:w="5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gridSpan w:val="4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  <w:tr>
        <w:trPr>
          <w:trHeight w:val="757" w:hRule="atLeast"/>
        </w:trPr>
        <w:tc>
          <w:tcPr>
            <w:tcW w:w="5448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Witness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#2: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Available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behalf:</w:t>
            </w:r>
          </w:p>
          <w:p>
            <w:pPr>
              <w:pStyle w:val="TableParagraph"/>
              <w:tabs>
                <w:tab w:pos="507" w:val="left" w:leader="none"/>
                <w:tab w:pos="1978" w:val="left" w:leader="none"/>
                <w:tab w:pos="2374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5444" w:type="dxa"/>
            <w:gridSpan w:val="4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757" w:hRule="atLeast"/>
        </w:trPr>
        <w:tc>
          <w:tcPr>
            <w:tcW w:w="5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gridSpan w:val="4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  <w:tr>
        <w:trPr>
          <w:trHeight w:val="757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you?</w:t>
            </w:r>
          </w:p>
        </w:tc>
      </w:tr>
      <w:tr>
        <w:trPr>
          <w:trHeight w:val="754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far?</w:t>
            </w:r>
          </w:p>
        </w:tc>
      </w:tr>
      <w:tr>
        <w:trPr>
          <w:trHeight w:val="757" w:hRule="atLeast"/>
        </w:trPr>
        <w:tc>
          <w:tcPr>
            <w:tcW w:w="10892" w:type="dxa"/>
            <w:gridSpan w:val="5"/>
          </w:tcPr>
          <w:p>
            <w:pPr>
              <w:pStyle w:val="TableParagraph"/>
              <w:tabs>
                <w:tab w:pos="8491" w:val="left" w:leader="none"/>
                <w:tab w:pos="9307" w:val="left" w:leader="none"/>
              </w:tabs>
              <w:spacing w:before="1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complaint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matter?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Yes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74" w:hRule="atLeast"/>
        </w:trPr>
        <w:tc>
          <w:tcPr>
            <w:tcW w:w="5448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5444" w:type="dxa"/>
            <w:gridSpan w:val="4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378" w:hRule="atLeast"/>
        </w:trPr>
        <w:tc>
          <w:tcPr>
            <w:tcW w:w="5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gridSpan w:val="4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  <w:tr>
        <w:trPr>
          <w:trHeight w:val="753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complaint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concern?</w:t>
            </w:r>
          </w:p>
        </w:tc>
      </w:tr>
      <w:tr>
        <w:trPr>
          <w:trHeight w:val="757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actions?</w:t>
            </w:r>
          </w:p>
        </w:tc>
      </w:tr>
      <w:tr>
        <w:trPr>
          <w:trHeight w:val="758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taken?</w:t>
            </w:r>
          </w:p>
        </w:tc>
      </w:tr>
      <w:tr>
        <w:trPr>
          <w:trHeight w:val="754" w:hRule="atLeast"/>
        </w:trPr>
        <w:tc>
          <w:tcPr>
            <w:tcW w:w="10892" w:type="dxa"/>
            <w:gridSpan w:val="5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NAACP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discrimination?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440" w:bottom="280" w:left="720" w:right="400"/>
        </w:sectPr>
      </w:pPr>
    </w:p>
    <w:p>
      <w:pPr>
        <w:spacing w:before="82"/>
        <w:ind w:left="4580" w:right="0" w:firstLine="0"/>
        <w:jc w:val="left"/>
        <w:rPr>
          <w:b/>
          <w:sz w:val="22"/>
        </w:rPr>
      </w:pPr>
      <w:r>
        <w:rPr>
          <w:b/>
          <w:sz w:val="22"/>
        </w:rPr>
        <w:t>Release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Liability</w:t>
      </w:r>
    </w:p>
    <w:p>
      <w:pPr>
        <w:pStyle w:val="BodyText"/>
        <w:spacing w:line="276" w:lineRule="auto" w:before="39"/>
        <w:ind w:left="719" w:right="1053"/>
      </w:pPr>
      <w:r>
        <w:rPr/>
        <w:t>I affirm that the statements that I have made above are accurate and</w:t>
      </w:r>
      <w:r>
        <w:rPr>
          <w:spacing w:val="40"/>
        </w:rPr>
        <w:t> </w:t>
      </w:r>
      <w:r>
        <w:rPr/>
        <w:t>true to the best of my knowledge and belief.</w:t>
      </w:r>
      <w:r>
        <w:rPr>
          <w:spacing w:val="40"/>
        </w:rPr>
        <w:t> </w:t>
      </w:r>
      <w:r>
        <w:rPr/>
        <w:t>I hereby request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b/>
        </w:rPr>
        <w:t>Mansfield</w:t>
      </w:r>
      <w:r>
        <w:rPr>
          <w:b/>
          <w:spacing w:val="-3"/>
        </w:rPr>
        <w:t> </w:t>
      </w:r>
      <w:r>
        <w:rPr>
          <w:b/>
        </w:rPr>
        <w:t>NAACP</w:t>
      </w:r>
      <w:r>
        <w:rPr>
          <w:b/>
          <w:spacing w:val="-5"/>
        </w:rPr>
        <w:t> </w:t>
      </w:r>
      <w:r>
        <w:rPr>
          <w:b/>
        </w:rPr>
        <w:t>Unit</w:t>
      </w:r>
      <w:r>
        <w:rPr>
          <w:b/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seeking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remedy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above.</w:t>
      </w:r>
      <w:r>
        <w:rPr>
          <w:spacing w:val="40"/>
        </w:rPr>
        <w:t> </w:t>
      </w:r>
      <w:r>
        <w:rPr/>
        <w:t>I hereby authorize</w:t>
      </w:r>
      <w:r>
        <w:rPr>
          <w:spacing w:val="-3"/>
        </w:rPr>
        <w:t> </w:t>
      </w:r>
      <w:r>
        <w:rPr/>
        <w:t>the officers of</w:t>
      </w:r>
      <w:r>
        <w:rPr>
          <w:spacing w:val="-1"/>
        </w:rPr>
        <w:t> </w:t>
      </w:r>
      <w:r>
        <w:rPr/>
        <w:t>the </w:t>
      </w:r>
      <w:r>
        <w:rPr>
          <w:b/>
        </w:rPr>
        <w:t>Mansfield</w:t>
      </w:r>
      <w:r>
        <w:rPr>
          <w:b/>
          <w:spacing w:val="-1"/>
        </w:rPr>
        <w:t> </w:t>
      </w:r>
      <w:r>
        <w:rPr>
          <w:b/>
        </w:rPr>
        <w:t>NAACP</w:t>
      </w:r>
      <w:r>
        <w:rPr>
          <w:b/>
          <w:spacing w:val="-3"/>
        </w:rPr>
        <w:t> </w:t>
      </w:r>
      <w:r>
        <w:rPr>
          <w:b/>
        </w:rPr>
        <w:t>Unit</w:t>
      </w:r>
      <w:r>
        <w:rPr>
          <w:b/>
          <w:spacing w:val="-3"/>
        </w:rPr>
        <w:t> </w:t>
      </w:r>
      <w:r>
        <w:rPr/>
        <w:t>to</w:t>
      </w:r>
      <w:r>
        <w:rPr>
          <w:spacing w:val="40"/>
        </w:rPr>
        <w:t> </w:t>
      </w:r>
      <w:r>
        <w:rPr/>
        <w:t>have access</w:t>
      </w:r>
      <w:r>
        <w:rPr>
          <w:spacing w:val="-1"/>
        </w:rPr>
        <w:t> </w:t>
      </w:r>
      <w:r>
        <w:rPr/>
        <w:t>to information and documents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 relevant to my claim of discrimination described above.</w:t>
      </w:r>
    </w:p>
    <w:p>
      <w:pPr>
        <w:pStyle w:val="BodyText"/>
        <w:rPr>
          <w:sz w:val="25"/>
        </w:rPr>
      </w:pPr>
    </w:p>
    <w:p>
      <w:pPr>
        <w:pStyle w:val="BodyText"/>
        <w:spacing w:line="276" w:lineRule="auto"/>
        <w:ind w:left="719" w:right="1053"/>
      </w:pPr>
      <w:r>
        <w:rPr/>
        <w:t>I understand that once a referral has been made to a volunteer, community agency, or private attorney, the</w:t>
      </w:r>
      <w:r>
        <w:rPr/>
        <w:t> </w:t>
      </w:r>
      <w:r>
        <w:rPr>
          <w:b/>
        </w:rPr>
        <w:t>Mansfield NAACP</w:t>
      </w:r>
      <w:r>
        <w:rPr>
          <w:b/>
          <w:spacing w:val="-1"/>
        </w:rPr>
        <w:t> </w:t>
      </w:r>
      <w:r>
        <w:rPr>
          <w:b/>
        </w:rPr>
        <w:t>Unit</w:t>
      </w:r>
      <w:r>
        <w:rPr>
          <w:b/>
          <w:spacing w:val="-1"/>
        </w:rPr>
        <w:t> </w:t>
      </w:r>
      <w:r>
        <w:rPr>
          <w:b/>
        </w:rPr>
        <w:t>WILL NOT BE</w:t>
      </w:r>
      <w:r>
        <w:rPr>
          <w:b/>
          <w:spacing w:val="-1"/>
        </w:rPr>
        <w:t> </w:t>
      </w:r>
      <w:r>
        <w:rPr>
          <w:b/>
        </w:rPr>
        <w:t>RESPONSIBLE</w:t>
      </w:r>
      <w:r>
        <w:rPr>
          <w:b/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handling this matter.</w:t>
      </w:r>
      <w:r>
        <w:rPr>
          <w:spacing w:val="40"/>
        </w:rPr>
        <w:t> </w:t>
      </w:r>
      <w:r>
        <w:rPr/>
        <w:t>In</w:t>
      </w:r>
      <w:r>
        <w:rPr>
          <w:spacing w:val="-1"/>
        </w:rPr>
        <w:t> </w:t>
      </w:r>
      <w:r>
        <w:rPr/>
        <w:t>fact, I further understand that by signing this</w:t>
      </w:r>
      <w:r>
        <w:rPr>
          <w:spacing w:val="-2"/>
        </w:rPr>
        <w:t> </w:t>
      </w:r>
      <w:r>
        <w:rPr/>
        <w:t>document,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 agreeing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b/>
        </w:rPr>
        <w:t>HOLD</w:t>
      </w:r>
      <w:r>
        <w:rPr>
          <w:b/>
          <w:spacing w:val="-2"/>
        </w:rPr>
        <w:t> </w:t>
      </w:r>
      <w:r>
        <w:rPr>
          <w:b/>
        </w:rPr>
        <w:t>the</w:t>
      </w:r>
      <w:r>
        <w:rPr>
          <w:b/>
          <w:spacing w:val="-8"/>
        </w:rPr>
        <w:t> </w:t>
      </w:r>
      <w:r>
        <w:rPr>
          <w:b/>
        </w:rPr>
        <w:t>Mansfield</w:t>
      </w:r>
      <w:r>
        <w:rPr>
          <w:b/>
          <w:spacing w:val="-2"/>
        </w:rPr>
        <w:t> </w:t>
      </w:r>
      <w:r>
        <w:rPr>
          <w:b/>
        </w:rPr>
        <w:t>NAACP</w:t>
      </w:r>
      <w:r>
        <w:rPr>
          <w:b/>
          <w:spacing w:val="-4"/>
        </w:rPr>
        <w:t> </w:t>
      </w:r>
      <w:r>
        <w:rPr>
          <w:b/>
        </w:rPr>
        <w:t>Unit </w:t>
      </w:r>
      <w:r>
        <w:rPr/>
        <w:t>harmless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any and</w:t>
      </w:r>
      <w:r>
        <w:rPr>
          <w:spacing w:val="-4"/>
        </w:rPr>
        <w:t> </w:t>
      </w:r>
      <w:r>
        <w:rPr/>
        <w:t>all damages arising as a result of my case being mishandled, negligently handled, or improperly handled in any way.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952" w:val="left" w:leader="none"/>
          <w:tab w:pos="9226" w:val="left" w:leader="none"/>
        </w:tabs>
        <w:ind w:left="719"/>
      </w:pPr>
      <w:r>
        <w:rPr>
          <w:spacing w:val="-2"/>
        </w:rPr>
        <w:t>Signature:</w:t>
      </w:r>
      <w:r>
        <w:rPr>
          <w:u w:val="single"/>
        </w:rPr>
        <w:tab/>
      </w:r>
      <w:r>
        <w:rPr/>
        <w:t>Print FULL</w:t>
      </w:r>
      <w:r>
        <w:rPr>
          <w:spacing w:val="-3"/>
        </w:rPr>
        <w:t> </w:t>
      </w:r>
      <w:r>
        <w:rPr/>
        <w:t>name: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964" w:val="left" w:leader="none"/>
        </w:tabs>
        <w:spacing w:before="96"/>
        <w:ind w:left="719"/>
      </w:pP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 w:before="96"/>
        <w:ind w:left="719" w:right="1093"/>
      </w:pPr>
      <w:r>
        <w:rPr/>
        <w:t>Section</w:t>
      </w:r>
      <w:r>
        <w:rPr>
          <w:spacing w:val="-1"/>
        </w:rPr>
        <w:t> </w:t>
      </w:r>
      <w:r>
        <w:rPr/>
        <w:t>704</w:t>
      </w:r>
      <w:r>
        <w:rPr>
          <w:spacing w:val="-1"/>
        </w:rPr>
        <w:t> </w:t>
      </w:r>
      <w:r>
        <w:rPr/>
        <w:t>(a)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Rights Act of 1964,</w:t>
      </w:r>
      <w:r>
        <w:rPr>
          <w:spacing w:val="-3"/>
        </w:rPr>
        <w:t> </w:t>
      </w:r>
      <w:r>
        <w:rPr/>
        <w:t>(as</w:t>
      </w:r>
      <w:r>
        <w:rPr>
          <w:spacing w:val="-7"/>
        </w:rPr>
        <w:t> </w:t>
      </w:r>
      <w:r>
        <w:rPr/>
        <w:t>amended), Section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(d)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5"/>
        </w:rPr>
        <w:t> </w:t>
      </w:r>
      <w:r>
        <w:rPr/>
        <w:t>Discrimination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Employment Act of 1967, (as amended), and various other civil rights laws make it an unlawful employment</w:t>
      </w:r>
      <w:r>
        <w:rPr>
          <w:spacing w:val="40"/>
        </w:rPr>
        <w:t> </w:t>
      </w:r>
      <w:r>
        <w:rPr/>
        <w:t>practice for an employer; employment agency;</w:t>
      </w:r>
      <w:r>
        <w:rPr>
          <w:spacing w:val="-2"/>
        </w:rPr>
        <w:t> </w:t>
      </w:r>
      <w:r>
        <w:rPr/>
        <w:t>or labor organization to discriminate against employees,</w:t>
      </w:r>
      <w:r>
        <w:rPr>
          <w:spacing w:val="-2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for employment, member or applicant for membership, because the</w:t>
      </w:r>
      <w:r>
        <w:rPr>
          <w:spacing w:val="-1"/>
        </w:rPr>
        <w:t> </w:t>
      </w:r>
      <w:r>
        <w:rPr/>
        <w:t>employee, member or applicant has opposed an unlawful employment practice, made a charge, testified, assisted, or participated in any manner in an investigation, proceeding or hearing.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728" w:right="3046" w:firstLine="0"/>
        <w:jc w:val="center"/>
        <w:rPr>
          <w:b/>
          <w:sz w:val="22"/>
        </w:rPr>
      </w:pPr>
      <w:r>
        <w:rPr>
          <w:b/>
          <w:sz w:val="22"/>
        </w:rPr>
        <w:t>COMPLETION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FORM</w:t>
      </w:r>
    </w:p>
    <w:p>
      <w:pPr>
        <w:spacing w:line="276" w:lineRule="auto" w:before="36"/>
        <w:ind w:left="718" w:right="1093" w:firstLine="0"/>
        <w:jc w:val="left"/>
        <w:rPr>
          <w:b/>
          <w:sz w:val="22"/>
        </w:rPr>
      </w:pPr>
      <w:r>
        <w:rPr>
          <w:b/>
          <w:sz w:val="22"/>
        </w:rPr>
        <w:t>Completing 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constitute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filing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 official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complaint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authority.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time, the Mansfield NAACP Unit is ONLY seeking information to assist you concerning this complaint.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Please mail this information and copies of sustaining documents in an envelope marked “Confidential” to: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Mansfield NAACP Unit PO Box 1044 3 N. Main Street, Mansfield Ohio 44902</w:t>
      </w:r>
    </w:p>
    <w:sectPr>
      <w:pgSz w:w="12240" w:h="15840"/>
      <w:pgMar w:top="1360" w:bottom="280" w:left="7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2730" w:right="3046"/>
      <w:jc w:val="center"/>
    </w:pPr>
    <w:rPr>
      <w:rFonts w:ascii="Arial Narrow" w:hAnsi="Arial Narrow" w:eastAsia="Arial Narrow" w:cs="Arial Narrow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naacpmansfieldoh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Peaches</dc:creator>
  <dcterms:created xsi:type="dcterms:W3CDTF">2022-05-25T16:17:06Z</dcterms:created>
  <dcterms:modified xsi:type="dcterms:W3CDTF">2022-05-25T16:17:06Z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2022-05-25T00:00:00Z</vt:filetime>
  </property>
</Properties>
</file>